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>Alcoholic Beverage Control Board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>Meeting Agenda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color w:val="FF0000"/>
          <w:sz w:val="28"/>
        </w:rPr>
      </w:pPr>
      <w:r w:rsidRPr="002C24D0">
        <w:rPr>
          <w:b/>
          <w:color w:val="FF0000"/>
          <w:sz w:val="28"/>
        </w:rPr>
        <w:t>*Subject to change due to viral emergency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 xml:space="preserve">Wednesday, April </w:t>
      </w:r>
      <w:r w:rsidR="00DE3776">
        <w:rPr>
          <w:b/>
          <w:sz w:val="28"/>
        </w:rPr>
        <w:t>15</w:t>
      </w:r>
      <w:r w:rsidRPr="002C24D0">
        <w:rPr>
          <w:b/>
          <w:sz w:val="28"/>
        </w:rPr>
        <w:t>, 2020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>Third Judicial District</w:t>
      </w:r>
    </w:p>
    <w:p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 xml:space="preserve">April </w:t>
      </w:r>
      <w:r w:rsidR="00DE3776">
        <w:rPr>
          <w:b/>
          <w:sz w:val="28"/>
        </w:rPr>
        <w:t>15</w:t>
      </w:r>
      <w:r w:rsidRPr="002C24D0">
        <w:rPr>
          <w:b/>
          <w:sz w:val="28"/>
        </w:rPr>
        <w:t xml:space="preserve">, 2020 at </w:t>
      </w:r>
      <w:r w:rsidR="00DE3776">
        <w:rPr>
          <w:b/>
          <w:sz w:val="28"/>
        </w:rPr>
        <w:t>2</w:t>
      </w:r>
      <w:r w:rsidRPr="002C24D0">
        <w:rPr>
          <w:b/>
          <w:sz w:val="28"/>
        </w:rPr>
        <w:t>:00 pm</w:t>
      </w:r>
    </w:p>
    <w:p w:rsidR="00893A50" w:rsidRDefault="00893A50" w:rsidP="00893A50">
      <w:pPr>
        <w:jc w:val="center"/>
        <w:rPr>
          <w:b/>
          <w:sz w:val="28"/>
        </w:rPr>
      </w:pPr>
      <w:r w:rsidRPr="002C24D0">
        <w:rPr>
          <w:b/>
          <w:sz w:val="28"/>
        </w:rPr>
        <w:t>Call-in Number: 1-800-315-6338, code 69173#</w:t>
      </w:r>
    </w:p>
    <w:p w:rsidR="009D6835" w:rsidRPr="002C24D0" w:rsidRDefault="009D6835" w:rsidP="00893A50">
      <w:pPr>
        <w:jc w:val="center"/>
        <w:rPr>
          <w:b/>
          <w:sz w:val="28"/>
        </w:rPr>
      </w:pPr>
      <w:r>
        <w:rPr>
          <w:rFonts w:ascii="Calibri" w:hAnsi="Calibri"/>
          <w:b/>
          <w:bCs/>
          <w:sz w:val="24"/>
          <w:szCs w:val="24"/>
        </w:rPr>
        <w:t>All times are approximate.</w:t>
      </w:r>
    </w:p>
    <w:p w:rsidR="00893A50" w:rsidRDefault="00893A50" w:rsidP="00893A50"/>
    <w:p w:rsidR="00893A50" w:rsidRPr="00893A50" w:rsidRDefault="00893A50" w:rsidP="00893A50">
      <w:pPr>
        <w:tabs>
          <w:tab w:val="left" w:pos="360"/>
          <w:tab w:val="left" w:pos="7200"/>
        </w:tabs>
        <w:spacing w:after="0" w:line="240" w:lineRule="auto"/>
        <w:rPr>
          <w:rFonts w:cstheme="minorHAnsi"/>
          <w:b/>
        </w:rPr>
      </w:pPr>
      <w:r w:rsidRPr="00893A50">
        <w:rPr>
          <w:rFonts w:ascii="Calibri" w:hAnsi="Calibri"/>
          <w:b/>
          <w:bCs/>
        </w:rPr>
        <w:sym w:font="Wingdings 2" w:char="F098"/>
      </w:r>
      <w:r w:rsidRPr="00893A50">
        <w:rPr>
          <w:rFonts w:ascii="Calibri" w:hAnsi="Calibri"/>
          <w:b/>
          <w:bCs/>
        </w:rPr>
        <w:tab/>
        <w:t>ADMINISTRATION</w:t>
      </w:r>
      <w:r w:rsidRPr="00893A50">
        <w:rPr>
          <w:rFonts w:ascii="Calibri" w:hAnsi="Calibri"/>
          <w:b/>
          <w:bCs/>
        </w:rPr>
        <w:tab/>
      </w:r>
      <w:r w:rsidR="00630EB4">
        <w:rPr>
          <w:rFonts w:ascii="Calibri" w:hAnsi="Calibri"/>
          <w:b/>
          <w:bCs/>
        </w:rPr>
        <w:tab/>
      </w:r>
      <w:r w:rsidR="00DE3776">
        <w:rPr>
          <w:rFonts w:cstheme="minorHAnsi"/>
          <w:b/>
        </w:rPr>
        <w:t>2</w:t>
      </w:r>
      <w:r w:rsidRPr="00893A50">
        <w:rPr>
          <w:rFonts w:cstheme="minorHAnsi"/>
          <w:b/>
        </w:rPr>
        <w:t>:00 pm</w:t>
      </w:r>
    </w:p>
    <w:p w:rsidR="00893A50" w:rsidRPr="00893A50" w:rsidRDefault="00893A50" w:rsidP="00893A50">
      <w:pPr>
        <w:tabs>
          <w:tab w:val="left" w:pos="540"/>
          <w:tab w:val="left" w:pos="7200"/>
        </w:tabs>
        <w:spacing w:after="0" w:line="240" w:lineRule="auto"/>
        <w:rPr>
          <w:rFonts w:ascii="Calibri" w:hAnsi="Calibri"/>
          <w:b/>
          <w:bCs/>
        </w:rPr>
      </w:pPr>
    </w:p>
    <w:p w:rsidR="00893A50" w:rsidRPr="00893A50" w:rsidRDefault="00893A50" w:rsidP="00893A50">
      <w:pPr>
        <w:pStyle w:val="ListParagraph"/>
        <w:numPr>
          <w:ilvl w:val="0"/>
          <w:numId w:val="2"/>
        </w:num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  <w:b/>
        </w:rPr>
      </w:pPr>
      <w:r w:rsidRPr="00893A50">
        <w:rPr>
          <w:rFonts w:ascii="Calibri" w:hAnsi="Calibri"/>
          <w:b/>
        </w:rPr>
        <w:t>Call to Order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:rsidR="00893A50" w:rsidRPr="00893A50" w:rsidRDefault="00893A50" w:rsidP="00893A50">
      <w:pPr>
        <w:pStyle w:val="ListParagraph"/>
        <w:numPr>
          <w:ilvl w:val="0"/>
          <w:numId w:val="2"/>
        </w:num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  <w:b/>
        </w:rPr>
      </w:pPr>
      <w:r w:rsidRPr="00893A50">
        <w:rPr>
          <w:rFonts w:ascii="Calibri" w:hAnsi="Calibri"/>
          <w:b/>
        </w:rPr>
        <w:t>Roll Call</w:t>
      </w:r>
      <w:r w:rsidRPr="00893A50">
        <w:rPr>
          <w:rFonts w:cstheme="minorHAnsi"/>
          <w:b/>
        </w:rPr>
        <w:tab/>
      </w:r>
      <w:r w:rsidRPr="00893A50">
        <w:rPr>
          <w:rFonts w:cstheme="minorHAnsi"/>
          <w:b/>
        </w:rPr>
        <w:tab/>
      </w:r>
      <w:r w:rsidRPr="00893A50">
        <w:rPr>
          <w:rFonts w:cstheme="minorHAnsi"/>
          <w:b/>
          <w:u w:val="single"/>
        </w:rPr>
        <w:t xml:space="preserve"> 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  <w:r w:rsidRPr="00893A50">
        <w:rPr>
          <w:rFonts w:cstheme="minorHAnsi"/>
          <w:b/>
        </w:rPr>
        <w:t>Rex Leath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  <w:r w:rsidRPr="00893A50">
        <w:rPr>
          <w:rFonts w:cstheme="minorHAnsi"/>
          <w:b/>
        </w:rPr>
        <w:t>Charles "Charlie" Milton Cross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  <w:r w:rsidRPr="00893A50">
        <w:rPr>
          <w:rFonts w:cstheme="minorHAnsi"/>
          <w:b/>
        </w:rPr>
        <w:t>Sara Belle Erickson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  <w:r w:rsidRPr="00893A50">
        <w:rPr>
          <w:rFonts w:cstheme="minorHAnsi"/>
          <w:b/>
        </w:rPr>
        <w:t>Glenn Brady</w:t>
      </w:r>
    </w:p>
    <w:p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  <w:r w:rsidRPr="00893A50">
        <w:rPr>
          <w:rFonts w:cstheme="minorHAnsi"/>
          <w:b/>
        </w:rPr>
        <w:t>Dana Walukiewicz</w:t>
      </w:r>
      <w:r>
        <w:rPr>
          <w:rFonts w:cstheme="minorHAnsi"/>
          <w:b/>
        </w:rPr>
        <w:t xml:space="preserve"> </w:t>
      </w:r>
    </w:p>
    <w:p w:rsidR="00720814" w:rsidRDefault="00720814" w:rsidP="00AF1C82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:rsidR="00893A50" w:rsidRDefault="00893A50" w:rsidP="00630EB4">
      <w:pPr>
        <w:tabs>
          <w:tab w:val="left" w:pos="360"/>
          <w:tab w:val="left" w:pos="7200"/>
        </w:tabs>
        <w:spacing w:after="0" w:line="240" w:lineRule="auto"/>
        <w:ind w:left="360" w:hanging="360"/>
        <w:rPr>
          <w:rFonts w:ascii="Calibri" w:hAnsi="Calibri"/>
        </w:rPr>
      </w:pPr>
      <w:r w:rsidRPr="00893A50">
        <w:rPr>
          <w:rFonts w:ascii="Calibri" w:hAnsi="Calibri"/>
          <w:b/>
          <w:bCs/>
        </w:rPr>
        <w:sym w:font="Wingdings 2" w:char="F098"/>
      </w:r>
      <w:r w:rsidRPr="00893A50">
        <w:rPr>
          <w:rFonts w:ascii="Calibri" w:hAnsi="Calibri"/>
          <w:b/>
          <w:bCs/>
        </w:rPr>
        <w:tab/>
      </w:r>
      <w:r w:rsidR="00AF1C82">
        <w:rPr>
          <w:rFonts w:ascii="Calibri" w:hAnsi="Calibri"/>
          <w:b/>
        </w:rPr>
        <w:t xml:space="preserve">EMERGENCY MEETING TO DISCUSS THE ABC BOARD’S </w:t>
      </w:r>
      <w:r w:rsidR="00DE3776">
        <w:rPr>
          <w:rFonts w:ascii="Calibri" w:hAnsi="Calibri"/>
          <w:b/>
        </w:rPr>
        <w:t xml:space="preserve">ONGOING </w:t>
      </w:r>
      <w:bookmarkStart w:id="0" w:name="_GoBack"/>
      <w:bookmarkEnd w:id="0"/>
      <w:r w:rsidR="00AF1C82">
        <w:rPr>
          <w:rFonts w:ascii="Calibri" w:hAnsi="Calibri"/>
          <w:b/>
        </w:rPr>
        <w:t>RESPONSE RELATED TO COVID19 MATTERS</w:t>
      </w:r>
    </w:p>
    <w:p w:rsidR="00893A50" w:rsidRDefault="00893A50" w:rsidP="00893A5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DD0AF3" w:rsidRDefault="00DD0AF3" w:rsidP="00C37E1C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</w:rPr>
      </w:pPr>
    </w:p>
    <w:p w:rsidR="00511B00" w:rsidRDefault="00511B00" w:rsidP="00511B0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</w:p>
    <w:p w:rsidR="00A522D9" w:rsidRPr="00511B00" w:rsidRDefault="00A522D9" w:rsidP="00511B0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</w:rPr>
      </w:pPr>
    </w:p>
    <w:sectPr w:rsidR="00A522D9" w:rsidRPr="00511B00" w:rsidSect="00A522D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1E7" w:rsidRDefault="00CE11E7" w:rsidP="00A522D9">
      <w:pPr>
        <w:spacing w:after="0" w:line="240" w:lineRule="auto"/>
      </w:pPr>
      <w:r>
        <w:separator/>
      </w:r>
    </w:p>
  </w:endnote>
  <w:endnote w:type="continuationSeparator" w:id="0">
    <w:p w:rsidR="00CE11E7" w:rsidRDefault="00CE11E7" w:rsidP="00A5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1E7" w:rsidRDefault="00CE11E7" w:rsidP="00A522D9">
      <w:pPr>
        <w:spacing w:after="0" w:line="240" w:lineRule="auto"/>
      </w:pPr>
      <w:r>
        <w:separator/>
      </w:r>
    </w:p>
  </w:footnote>
  <w:footnote w:type="continuationSeparator" w:id="0">
    <w:p w:rsidR="00CE11E7" w:rsidRDefault="00CE11E7" w:rsidP="00A5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2AD" w:rsidRDefault="00DE37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4" o:spid="_x0000_s2059" type="#_x0000_t75" style="position:absolute;margin-left:0;margin-top:0;width:609.1pt;height:516pt;z-index:-251653120;mso-position-horizontal:center;mso-position-horizontal-relative:margin;mso-position-vertical:center;mso-position-vertical-relative:margin" o:allowincell="f">
          <v:imagedata r:id="rId1" o:title="stat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D9" w:rsidRPr="00A522D9" w:rsidRDefault="00DE3776">
    <w:pPr>
      <w:pStyle w:val="Header"/>
      <w:rPr>
        <w:rFonts w:ascii="Garamond" w:hAnsi="Garamond"/>
        <w:noProof/>
        <w:sz w:val="24"/>
        <w:szCs w:val="24"/>
      </w:rPr>
    </w:pPr>
    <w:r>
      <w:rPr>
        <w:rFonts w:ascii="Garamond" w:hAnsi="Garamond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5" o:spid="_x0000_s2060" type="#_x0000_t75" style="position:absolute;margin-left:0;margin-top:0;width:609.1pt;height:516pt;z-index:-251652096;mso-position-horizontal:center;mso-position-horizontal-relative:margin;mso-position-vertical:center;mso-position-vertical-relative:margin" o:allowincell="f">
          <v:imagedata r:id="rId1" o:title="state background"/>
          <w10:wrap anchorx="margin" anchory="margin"/>
        </v:shape>
      </w:pict>
    </w:r>
    <w:r w:rsidR="00A522D9" w:rsidRPr="00A522D9">
      <w:rPr>
        <w:rFonts w:ascii="Garamond" w:hAnsi="Garamond"/>
        <w:sz w:val="24"/>
        <w:szCs w:val="24"/>
      </w:rPr>
      <w:t xml:space="preserve">Page </w:t>
    </w:r>
    <w:r w:rsidR="00A522D9" w:rsidRPr="00A522D9">
      <w:rPr>
        <w:rFonts w:ascii="Garamond" w:hAnsi="Garamond"/>
        <w:sz w:val="24"/>
        <w:szCs w:val="24"/>
      </w:rPr>
      <w:fldChar w:fldCharType="begin"/>
    </w:r>
    <w:r w:rsidR="00A522D9" w:rsidRPr="00A522D9">
      <w:rPr>
        <w:rFonts w:ascii="Garamond" w:hAnsi="Garamond"/>
        <w:sz w:val="24"/>
        <w:szCs w:val="24"/>
      </w:rPr>
      <w:instrText xml:space="preserve"> PAGE   \* MERGEFORMAT </w:instrText>
    </w:r>
    <w:r w:rsidR="00A522D9" w:rsidRPr="00A522D9">
      <w:rPr>
        <w:rFonts w:ascii="Garamond" w:hAnsi="Garamond"/>
        <w:sz w:val="24"/>
        <w:szCs w:val="24"/>
      </w:rPr>
      <w:fldChar w:fldCharType="separate"/>
    </w:r>
    <w:r w:rsidR="008E16D2">
      <w:rPr>
        <w:rFonts w:ascii="Garamond" w:hAnsi="Garamond"/>
        <w:noProof/>
        <w:sz w:val="24"/>
        <w:szCs w:val="24"/>
      </w:rPr>
      <w:t>2</w:t>
    </w:r>
    <w:r w:rsidR="00A522D9" w:rsidRPr="00A522D9">
      <w:rPr>
        <w:rFonts w:ascii="Garamond" w:hAnsi="Garamond"/>
        <w:noProof/>
        <w:sz w:val="24"/>
        <w:szCs w:val="24"/>
      </w:rPr>
      <w:fldChar w:fldCharType="end"/>
    </w:r>
  </w:p>
  <w:p w:rsidR="00A522D9" w:rsidRDefault="00A52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2D9" w:rsidRDefault="0006121A" w:rsidP="00720814">
    <w:pPr>
      <w:spacing w:after="0" w:line="240" w:lineRule="auto"/>
      <w:ind w:left="-720" w:right="-720"/>
      <w:rPr>
        <w:rFonts w:ascii="Minion Pro" w:hAnsi="Minion Pro"/>
        <w:b/>
        <w:color w:val="676C73"/>
        <w:sz w:val="32"/>
        <w:szCs w:val="32"/>
      </w:rPr>
    </w:pPr>
    <w:r w:rsidRPr="00432EEF">
      <w:rPr>
        <w:noProof/>
        <w:color w:val="676C73"/>
        <w:sz w:val="32"/>
        <w:szCs w:val="32"/>
      </w:rPr>
      <w:drawing>
        <wp:anchor distT="0" distB="0" distL="114300" distR="114300" simplePos="0" relativeHeight="251666432" behindDoc="0" locked="0" layoutInCell="1" allowOverlap="1" wp14:anchorId="5543F96B" wp14:editId="2BC45B75">
          <wp:simplePos x="0" y="0"/>
          <wp:positionH relativeFrom="margin">
            <wp:posOffset>-485775</wp:posOffset>
          </wp:positionH>
          <wp:positionV relativeFrom="paragraph">
            <wp:posOffset>-57150</wp:posOffset>
          </wp:positionV>
          <wp:extent cx="3295650" cy="139738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of Alaska Header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13973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2D9">
      <w:rPr>
        <w:noProof/>
        <w:color w:val="676C73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9B8FA0" wp14:editId="6AE1AE16">
              <wp:simplePos x="0" y="0"/>
              <wp:positionH relativeFrom="column">
                <wp:posOffset>-914400</wp:posOffset>
              </wp:positionH>
              <wp:positionV relativeFrom="paragraph">
                <wp:posOffset>-209550</wp:posOffset>
              </wp:positionV>
              <wp:extent cx="7829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5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D2E1A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6.5pt" to="544.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" strokecolor="#5a5a5a [2109]" strokeweight="1.75pt"/>
          </w:pict>
        </mc:Fallback>
      </mc:AlternateContent>
    </w:r>
    <w:r w:rsidR="00A522D9">
      <w:rPr>
        <w:noProof/>
        <w:color w:val="676C73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E06E56" wp14:editId="32F5D7A6">
              <wp:simplePos x="0" y="0"/>
              <wp:positionH relativeFrom="column">
                <wp:posOffset>-914400</wp:posOffset>
              </wp:positionH>
              <wp:positionV relativeFrom="paragraph">
                <wp:posOffset>-447675</wp:posOffset>
              </wp:positionV>
              <wp:extent cx="7762875" cy="2190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190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cmpd="thickThin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50EC4D" id="Rectangle 2" o:spid="_x0000_s1026" style="position:absolute;margin-left:-1in;margin-top:-35.25pt;width:611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" fillcolor="#17365d [2415]" stroked="f" strokeweight="2pt">
              <v:stroke linestyle="thickThin"/>
            </v:rect>
          </w:pict>
        </mc:Fallback>
      </mc:AlternateContent>
    </w:r>
    <w:r w:rsidR="00A522D9" w:rsidRPr="00432EEF">
      <w:rPr>
        <w:rFonts w:ascii="Minion Pro" w:hAnsi="Minion Pro"/>
        <w:b/>
        <w:color w:val="676C73"/>
        <w:sz w:val="32"/>
        <w:szCs w:val="32"/>
      </w:rPr>
      <w:t xml:space="preserve">Department of </w:t>
    </w:r>
    <w:r w:rsidR="00720814">
      <w:rPr>
        <w:rFonts w:ascii="Minion Pro" w:hAnsi="Minion Pro"/>
        <w:b/>
        <w:color w:val="676C73"/>
        <w:sz w:val="32"/>
        <w:szCs w:val="32"/>
      </w:rPr>
      <w:t xml:space="preserve">Commerce, </w:t>
    </w:r>
    <w:r w:rsidR="00A522D9">
      <w:rPr>
        <w:rFonts w:ascii="Minion Pro" w:hAnsi="Minion Pro"/>
        <w:b/>
        <w:color w:val="676C73"/>
        <w:sz w:val="32"/>
        <w:szCs w:val="32"/>
      </w:rPr>
      <w:t xml:space="preserve">Community, </w:t>
    </w:r>
  </w:p>
  <w:p w:rsidR="00A522D9" w:rsidRPr="00432EEF" w:rsidRDefault="00A522D9" w:rsidP="00A522D9">
    <w:pPr>
      <w:spacing w:after="0" w:line="240" w:lineRule="auto"/>
      <w:ind w:left="-72" w:right="-720"/>
      <w:jc w:val="right"/>
      <w:rPr>
        <w:rFonts w:ascii="Minion Pro" w:hAnsi="Minion Pro"/>
        <w:b/>
        <w:color w:val="676C73"/>
        <w:sz w:val="32"/>
        <w:szCs w:val="32"/>
      </w:rPr>
    </w:pPr>
    <w:r>
      <w:rPr>
        <w:rFonts w:ascii="Minion Pro" w:hAnsi="Minion Pro"/>
        <w:b/>
        <w:color w:val="676C73"/>
        <w:sz w:val="32"/>
        <w:szCs w:val="32"/>
      </w:rPr>
      <w:t>and Economic Development</w:t>
    </w:r>
  </w:p>
  <w:p w:rsidR="00A522D9" w:rsidRPr="009B7E65" w:rsidRDefault="00A522D9" w:rsidP="00A522D9">
    <w:pPr>
      <w:spacing w:after="0" w:line="220" w:lineRule="exact"/>
      <w:ind w:left="-72" w:right="-720"/>
      <w:jc w:val="right"/>
      <w:rPr>
        <w:rFonts w:ascii="Minion Pro" w:hAnsi="Minion Pro"/>
        <w:color w:val="7F7F7F" w:themeColor="text1" w:themeTint="80"/>
        <w:sz w:val="20"/>
        <w:szCs w:val="20"/>
      </w:rPr>
    </w:pPr>
  </w:p>
  <w:p w:rsidR="00A522D9" w:rsidRPr="0065560B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smallCaps/>
        <w:color w:val="676C73"/>
        <w:sz w:val="20"/>
        <w:szCs w:val="20"/>
      </w:rPr>
    </w:pPr>
    <w:r w:rsidRPr="0065560B">
      <w:rPr>
        <w:rFonts w:ascii="Century Gothic" w:hAnsi="Century Gothic"/>
        <w:smallCaps/>
        <w:color w:val="676C73"/>
        <w:sz w:val="20"/>
        <w:szCs w:val="20"/>
      </w:rPr>
      <w:t>Alcohol and Marijuana Control Office</w:t>
    </w:r>
  </w:p>
  <w:p w:rsidR="00A522D9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550 West 7</w:t>
    </w:r>
    <w:r w:rsidRPr="00B82EF6">
      <w:rPr>
        <w:rFonts w:ascii="Century Gothic" w:hAnsi="Century Gothic"/>
        <w:color w:val="676C73"/>
        <w:sz w:val="16"/>
        <w:szCs w:val="12"/>
        <w:vertAlign w:val="superscript"/>
      </w:rPr>
      <w:t>th</w:t>
    </w:r>
    <w:r>
      <w:rPr>
        <w:rFonts w:ascii="Century Gothic" w:hAnsi="Century Gothic"/>
        <w:color w:val="676C73"/>
        <w:sz w:val="16"/>
        <w:szCs w:val="12"/>
      </w:rPr>
      <w:t xml:space="preserve"> Avenue, Suite 1600</w:t>
    </w:r>
  </w:p>
  <w:p w:rsidR="00A522D9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Anchorage, AK 99501</w:t>
    </w:r>
  </w:p>
  <w:p w:rsidR="00A522D9" w:rsidRPr="00432EEF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Main: 907.269.0350</w:t>
    </w:r>
  </w:p>
  <w:p w:rsidR="00A522D9" w:rsidRDefault="00A522D9" w:rsidP="00A522D9">
    <w:pPr>
      <w:pStyle w:val="Header"/>
    </w:pPr>
  </w:p>
  <w:p w:rsidR="00A522D9" w:rsidRDefault="00DE3776">
    <w:pPr>
      <w:pStyle w:val="Header"/>
    </w:pPr>
    <w:r>
      <w:rPr>
        <w:noProof/>
        <w:color w:val="676C73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3" o:spid="_x0000_s2058" type="#_x0000_t75" style="position:absolute;margin-left:0;margin-top:0;width:605.15pt;height:512.65pt;z-index:-251654144;mso-position-horizontal:center;mso-position-horizontal-relative:margin;mso-position-vertical:center;mso-position-vertical-relative:margin" o:allowincell="f">
          <v:imagedata r:id="rId2" o:title="stat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4E82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0646E1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3BB71D1"/>
    <w:multiLevelType w:val="hybridMultilevel"/>
    <w:tmpl w:val="F71A4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53D6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0206830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06A1650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7950364"/>
    <w:multiLevelType w:val="hybridMultilevel"/>
    <w:tmpl w:val="F71A4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00562"/>
    <w:multiLevelType w:val="hybridMultilevel"/>
    <w:tmpl w:val="75F0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D9"/>
    <w:rsid w:val="0006121A"/>
    <w:rsid w:val="00067D29"/>
    <w:rsid w:val="002F1162"/>
    <w:rsid w:val="003F73C0"/>
    <w:rsid w:val="00492CCC"/>
    <w:rsid w:val="00511B00"/>
    <w:rsid w:val="00630EB4"/>
    <w:rsid w:val="006F415D"/>
    <w:rsid w:val="00720814"/>
    <w:rsid w:val="0075770A"/>
    <w:rsid w:val="00796621"/>
    <w:rsid w:val="00893A50"/>
    <w:rsid w:val="00894493"/>
    <w:rsid w:val="008E16D2"/>
    <w:rsid w:val="009678AA"/>
    <w:rsid w:val="00997053"/>
    <w:rsid w:val="009D6835"/>
    <w:rsid w:val="00A466E1"/>
    <w:rsid w:val="00A522D9"/>
    <w:rsid w:val="00AF1C82"/>
    <w:rsid w:val="00BD003E"/>
    <w:rsid w:val="00C161B2"/>
    <w:rsid w:val="00C37E1C"/>
    <w:rsid w:val="00CC22C8"/>
    <w:rsid w:val="00CE11E7"/>
    <w:rsid w:val="00D462AD"/>
    <w:rsid w:val="00DC4846"/>
    <w:rsid w:val="00DD0AF3"/>
    <w:rsid w:val="00DE3776"/>
    <w:rsid w:val="00ED095A"/>
    <w:rsid w:val="00F2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577D9169"/>
  <w15:chartTrackingRefBased/>
  <w15:docId w15:val="{492783AB-EC9A-4D31-88E7-88F943E5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D9"/>
  </w:style>
  <w:style w:type="paragraph" w:styleId="Footer">
    <w:name w:val="footer"/>
    <w:basedOn w:val="Normal"/>
    <w:link w:val="FooterChar"/>
    <w:uiPriority w:val="99"/>
    <w:unhideWhenUsed/>
    <w:rsid w:val="00A5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D9"/>
  </w:style>
  <w:style w:type="paragraph" w:styleId="ListParagraph">
    <w:name w:val="List Paragraph"/>
    <w:basedOn w:val="Normal"/>
    <w:uiPriority w:val="34"/>
    <w:qFormat/>
    <w:rsid w:val="00ED0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A5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DCCED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Erika B (CED)</dc:creator>
  <cp:keywords/>
  <dc:description/>
  <cp:lastModifiedBy>Klinkhart, Glen Edward (CED)</cp:lastModifiedBy>
  <cp:revision>2</cp:revision>
  <cp:lastPrinted>2019-12-10T19:02:00Z</cp:lastPrinted>
  <dcterms:created xsi:type="dcterms:W3CDTF">2020-04-14T18:08:00Z</dcterms:created>
  <dcterms:modified xsi:type="dcterms:W3CDTF">2020-04-14T18:08:00Z</dcterms:modified>
</cp:coreProperties>
</file>